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3797">
      <w:pPr>
        <w:spacing w:line="600" w:lineRule="exact"/>
        <w:jc w:val="both"/>
        <w:rPr>
          <w:rFonts w:hint="default" w:ascii="黑体" w:hAnsi="黑体" w:eastAsia="黑体" w:cs="黑体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11"/>
        <w:tblpPr w:leftFromText="180" w:rightFromText="180" w:vertAnchor="text" w:horzAnchor="page" w:tblpX="1725" w:tblpY="412"/>
        <w:tblOverlap w:val="never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649"/>
        <w:gridCol w:w="1687"/>
        <w:gridCol w:w="1813"/>
        <w:gridCol w:w="2092"/>
      </w:tblGrid>
      <w:tr w14:paraId="3AD5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1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5D152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"/>
              </w:rPr>
              <w:t>重庆市奉节县天赐湖水库工程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bidi="ar"/>
              </w:rPr>
              <w:t>引入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eastAsia="zh-CN" w:bidi="ar"/>
              </w:rPr>
              <w:t>社会资本（含民营企业）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bidi="ar"/>
              </w:rPr>
              <w:t>投资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bidi="ar"/>
              </w:rPr>
              <w:t>推介会报名表</w:t>
            </w:r>
          </w:p>
        </w:tc>
      </w:tr>
      <w:tr w14:paraId="0873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CC2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7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8A07">
            <w:pPr>
              <w:ind w:firstLine="64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DA45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5F59">
            <w:pPr>
              <w:widowControl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参会代表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587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姓名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B45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职务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ABC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电话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C3E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备注</w:t>
            </w:r>
          </w:p>
        </w:tc>
      </w:tr>
      <w:tr w14:paraId="7F88E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E19B">
            <w:pPr>
              <w:widowControl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771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0A8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CAB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149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4362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456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51E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C45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417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198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16F3A5E3">
      <w:pPr>
        <w:jc w:val="left"/>
      </w:pPr>
      <w:r>
        <w:rPr>
          <w:rFonts w:hint="eastAsia" w:ascii="仿宋_GB2312" w:hAnsi="仿宋_GB2312" w:eastAsia="仿宋_GB2312" w:cs="仿宋_GB2312"/>
          <w:bCs/>
          <w:color w:val="515151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注：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原则上参会单位代表不超过2人。</w:t>
      </w:r>
    </w:p>
    <w:p w14:paraId="7D1D1A36"/>
    <w:p w14:paraId="1BAD14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186BF"/>
    <w:multiLevelType w:val="multilevel"/>
    <w:tmpl w:val="26B186BF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 "/>
      <w:lvlJc w:val="left"/>
      <w:pPr>
        <w:tabs>
          <w:tab w:val="left" w:pos="420"/>
        </w:tabs>
        <w:ind w:left="113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 "/>
      <w:lvlJc w:val="left"/>
      <w:pPr>
        <w:ind w:left="1000" w:hanging="720"/>
      </w:pPr>
      <w:rPr>
        <w:rFonts w:hint="eastAsia"/>
        <w:color w:val="auto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E5B0C"/>
    <w:rsid w:val="2BE27C04"/>
    <w:rsid w:val="331E5B0C"/>
    <w:rsid w:val="396635A7"/>
    <w:rsid w:val="5314773F"/>
    <w:rsid w:val="766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/>
      <w:snapToGrid/>
      <w:spacing w:before="200" w:beforeLines="0" w:beforeAutospacing="0" w:after="200" w:afterLines="0" w:afterAutospacing="0" w:line="360" w:lineRule="auto"/>
      <w:ind w:left="432" w:hanging="432" w:firstLineChars="0"/>
      <w:jc w:val="center"/>
      <w:outlineLvl w:val="0"/>
    </w:pPr>
    <w:rPr>
      <w:rFonts w:ascii="Arial" w:hAnsi="Arial" w:eastAsia="仿宋" w:cs="Arial"/>
      <w:b/>
      <w:snapToGrid w:val="0"/>
      <w:color w:val="000000"/>
      <w:kern w:val="44"/>
      <w:sz w:val="32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13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numPr>
        <w:ilvl w:val="2"/>
        <w:numId w:val="1"/>
      </w:numPr>
      <w:adjustRightInd/>
      <w:snapToGrid/>
      <w:spacing w:before="50" w:beforeLines="50" w:beforeAutospacing="0" w:after="50" w:afterLines="50" w:afterAutospacing="0" w:line="360" w:lineRule="auto"/>
      <w:ind w:left="0" w:firstLine="420" w:firstLineChars="200"/>
      <w:outlineLvl w:val="2"/>
    </w:pPr>
    <w:rPr>
      <w:rFonts w:ascii="Arial" w:hAnsi="Arial" w:eastAsia="仿宋" w:cs="Arial"/>
      <w:b/>
      <w:snapToGrid w:val="0"/>
      <w:color w:val="000000"/>
      <w:kern w:val="0"/>
      <w:sz w:val="28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autoRedefine/>
    <w:qFormat/>
    <w:uiPriority w:val="0"/>
    <w:rPr>
      <w:rFonts w:ascii="Arial" w:hAnsi="Arial" w:eastAsia="仿宋" w:cs="Arial"/>
      <w:b/>
      <w:snapToGrid w:val="0"/>
      <w:color w:val="000000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2025-09-25T01:21:00Z</dcterms:created>
  <dc:creator>ReiTS</dc:creator>
  <cp:lastModifiedBy>ReiTS</cp:lastModifiedBy>
  <dcterms:modified xsi:type="dcterms:W3CDTF">2025-09-25T02:52:11Z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868F9668ECE640E88D57A965D2D95802_11</vt:lpwstr>
  </property>
  <property fmtid="{D5CDD505-2E9C-101B-9397-08002B2CF9AE}" pid="4" name="KSOTemplateDocerSaveRecord">
    <vt:lpwstr>eyJoZGlkIjoiMjFjODUwZmE3OWJlNzlkM2QyMjIwZjI2YzBjNzkyMjEiLCJ1c2VySWQiOiIxMjg2Mjc5NjIzIn0=</vt:lpwstr>
  </property>
</Properties>
</file>