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</w:t>
      </w:r>
      <w:r>
        <w:rPr>
          <w:rFonts w:hint="eastAsia" w:eastAsia="方正黑体_GBK"/>
          <w:color w:val="000000"/>
          <w:sz w:val="32"/>
          <w:szCs w:val="32"/>
        </w:rPr>
        <w:t>1</w:t>
      </w:r>
    </w:p>
    <w:p>
      <w:pPr>
        <w:spacing w:line="360" w:lineRule="auto"/>
        <w:jc w:val="center"/>
        <w:rPr>
          <w:rFonts w:ascii="方正小标宋_GBK" w:hAnsi="宋体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重庆市环卫集团有限公司</w:t>
      </w:r>
      <w:r>
        <w:rPr>
          <w:rFonts w:hint="eastAsia" w:ascii="方正小标宋_GBK" w:hAnsi="宋体" w:eastAsia="方正小标宋_GBK"/>
          <w:color w:val="000000"/>
          <w:sz w:val="44"/>
          <w:szCs w:val="44"/>
        </w:rPr>
        <w:t>岗位需求表</w:t>
      </w:r>
    </w:p>
    <w:bookmarkEnd w:id="0"/>
    <w:tbl>
      <w:tblPr>
        <w:tblStyle w:val="3"/>
        <w:tblpPr w:leftFromText="181" w:rightFromText="181" w:vertAnchor="text" w:horzAnchor="margin" w:tblpXSpec="center" w:tblpY="1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709"/>
        <w:gridCol w:w="4101"/>
        <w:gridCol w:w="1276"/>
        <w:gridCol w:w="1418"/>
        <w:gridCol w:w="1559"/>
        <w:gridCol w:w="1276"/>
        <w:gridCol w:w="2277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方正黑体_GBK" w:hAnsi="方正黑体_GBK" w:eastAsia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/>
                <w:color w:val="000000"/>
                <w:sz w:val="24"/>
              </w:rPr>
              <w:t>单位及职务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方正黑体_GBK" w:hAnsi="方正黑体_GBK" w:eastAsia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/>
                <w:color w:val="000000"/>
                <w:sz w:val="24"/>
              </w:rPr>
              <w:t>选聘</w:t>
            </w:r>
            <w:r>
              <w:rPr>
                <w:rFonts w:ascii="方正黑体_GBK" w:hAnsi="方正黑体_GBK" w:eastAsia="方正黑体_GBK"/>
                <w:color w:val="000000"/>
                <w:sz w:val="24"/>
              </w:rPr>
              <w:t>人数</w:t>
            </w:r>
          </w:p>
        </w:tc>
        <w:tc>
          <w:tcPr>
            <w:tcW w:w="410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方正黑体_GBK" w:hAnsi="方正黑体_GBK" w:eastAsia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/>
                <w:color w:val="000000"/>
                <w:sz w:val="24"/>
              </w:rPr>
              <w:t>主要岗位职责</w:t>
            </w:r>
          </w:p>
        </w:tc>
        <w:tc>
          <w:tcPr>
            <w:tcW w:w="780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方正黑体_GBK" w:hAnsi="方正黑体_GBK" w:eastAsia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/>
                <w:color w:val="000000"/>
                <w:sz w:val="24"/>
              </w:rPr>
              <w:t>任职要求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方正黑体_GBK" w:hAnsi="方正黑体_GBK" w:eastAsia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/>
                <w:color w:val="000000"/>
                <w:sz w:val="24"/>
              </w:rPr>
              <w:t>简历投递邮箱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方正黑体_GBK" w:hAnsi="方正黑体_GBK" w:eastAsia="方正黑体_GBK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方正黑体_GBK" w:hAnsi="方正黑体_GBK" w:eastAsia="方正黑体_GBK"/>
                <w:color w:val="000000"/>
                <w:sz w:val="24"/>
              </w:rPr>
            </w:pPr>
          </w:p>
        </w:tc>
        <w:tc>
          <w:tcPr>
            <w:tcW w:w="410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方正黑体_GBK" w:hAnsi="方正黑体_GBK" w:eastAsia="方正黑体_GBK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黑体_GBK" w:hAnsi="方正黑体_GBK" w:eastAsia="方正黑体_GBK"/>
                <w:color w:val="000000"/>
                <w:sz w:val="24"/>
              </w:rPr>
            </w:pPr>
            <w:r>
              <w:rPr>
                <w:rFonts w:ascii="方正黑体_GBK" w:hAnsi="方正黑体_GBK" w:eastAsia="方正黑体_GBK"/>
                <w:color w:val="000000"/>
                <w:sz w:val="24"/>
              </w:rPr>
              <w:t>学历</w:t>
            </w:r>
          </w:p>
          <w:p>
            <w:pPr>
              <w:snapToGrid w:val="0"/>
              <w:jc w:val="center"/>
              <w:rPr>
                <w:rFonts w:ascii="方正黑体_GBK" w:hAnsi="方正黑体_GBK" w:eastAsia="方正黑体_GBK"/>
                <w:color w:val="000000"/>
                <w:sz w:val="24"/>
              </w:rPr>
            </w:pPr>
            <w:r>
              <w:rPr>
                <w:rFonts w:ascii="方正黑体_GBK" w:hAnsi="方正黑体_GBK" w:eastAsia="方正黑体_GBK"/>
                <w:color w:val="000000"/>
                <w:sz w:val="24"/>
              </w:rPr>
              <w:t>要求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黑体_GBK" w:hAnsi="方正黑体_GBK" w:eastAsia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/>
                <w:color w:val="000000"/>
                <w:sz w:val="24"/>
              </w:rPr>
              <w:t>专业/职称/</w:t>
            </w:r>
          </w:p>
          <w:p>
            <w:pPr>
              <w:snapToGrid w:val="0"/>
              <w:jc w:val="center"/>
              <w:rPr>
                <w:rFonts w:ascii="方正黑体_GBK" w:hAnsi="方正黑体_GBK" w:eastAsia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/>
                <w:color w:val="000000"/>
                <w:sz w:val="24"/>
              </w:rPr>
              <w:t>资格要求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黑体_GBK" w:hAnsi="方正黑体_GBK" w:eastAsia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/>
                <w:color w:val="000000"/>
                <w:sz w:val="24"/>
              </w:rPr>
              <w:t>年龄要求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黑体_GBK" w:hAnsi="方正黑体_GBK" w:eastAsia="方正黑体_GBK"/>
                <w:color w:val="000000"/>
                <w:sz w:val="24"/>
              </w:rPr>
            </w:pPr>
            <w:r>
              <w:rPr>
                <w:rFonts w:ascii="方正黑体_GBK" w:hAnsi="方正黑体_GBK" w:eastAsia="方正黑体_GBK"/>
                <w:color w:val="000000"/>
                <w:sz w:val="24"/>
              </w:rPr>
              <w:t>经验要求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黑体_GBK" w:hAnsi="方正黑体_GBK" w:eastAsia="方正黑体_GBK"/>
                <w:color w:val="000000"/>
                <w:sz w:val="24"/>
              </w:rPr>
            </w:pPr>
            <w:r>
              <w:rPr>
                <w:rFonts w:ascii="方正黑体_GBK" w:hAnsi="方正黑体_GBK" w:eastAsia="方正黑体_GBK"/>
                <w:color w:val="000000"/>
                <w:sz w:val="24"/>
              </w:rPr>
              <w:t>能力素质要求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重庆益渝节能环保科技有限公司总</w:t>
            </w:r>
            <w:r>
              <w:rPr>
                <w:rFonts w:eastAsia="方正仿宋_GBK"/>
                <w:color w:val="000000"/>
                <w:szCs w:val="21"/>
              </w:rPr>
              <w:t>经理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1</w:t>
            </w:r>
          </w:p>
        </w:tc>
        <w:tc>
          <w:tcPr>
            <w:tcW w:w="4101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1</w:t>
            </w:r>
            <w:r>
              <w:rPr>
                <w:rFonts w:hint="eastAsia" w:eastAsia="方正仿宋_GBK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eastAsia="方正仿宋_GBK"/>
                <w:color w:val="000000"/>
                <w:szCs w:val="21"/>
                <w:highlight w:val="none"/>
                <w:lang w:val="en-US" w:eastAsia="zh-CN"/>
              </w:rPr>
              <w:t>拟</w:t>
            </w:r>
            <w:r>
              <w:rPr>
                <w:rFonts w:hint="eastAsia" w:eastAsia="方正仿宋_GBK"/>
                <w:color w:val="000000"/>
                <w:szCs w:val="21"/>
                <w:highlight w:val="none"/>
              </w:rPr>
              <w:t>定公司发展规划、</w:t>
            </w:r>
            <w:r>
              <w:rPr>
                <w:rFonts w:hint="eastAsia" w:eastAsia="方正仿宋_GBK"/>
                <w:color w:val="000000"/>
                <w:szCs w:val="21"/>
              </w:rPr>
              <w:t>经营方针、投资方案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>等，并组织实施</w:t>
            </w:r>
            <w:r>
              <w:rPr>
                <w:rFonts w:hint="eastAsia" w:eastAsia="方正仿宋_GBK"/>
                <w:color w:val="000000"/>
                <w:szCs w:val="21"/>
              </w:rPr>
              <w:t>。</w:t>
            </w:r>
          </w:p>
          <w:p>
            <w:pPr>
              <w:snapToGrid w:val="0"/>
              <w:spacing w:line="30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2.建立公司经营管理体系并组织实施和改进，为经营管理体系运行提供足够的资源。</w:t>
            </w:r>
          </w:p>
          <w:p>
            <w:pPr>
              <w:snapToGrid w:val="0"/>
              <w:spacing w:line="30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3.主持公司日常各项经营管理工作，组织实施公司年度经营计划，保证在任期内按时、全面完成公司的经营目标任务，根据市场变化，不断调整公司的经营方向，使公司持续健康发展。</w:t>
            </w:r>
          </w:p>
          <w:p>
            <w:pPr>
              <w:snapToGrid w:val="0"/>
              <w:spacing w:line="30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4.建立内部控制制度、管理责任制度、工作考核制度等系列制度体系，保障公司经营活动在严格而有序的制度化管理条件下运行。</w:t>
            </w:r>
          </w:p>
          <w:p>
            <w:pPr>
              <w:snapToGrid w:val="0"/>
              <w:spacing w:line="30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5.负责召集和主持公司总经理办公会议，协调、检查和督促各部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>门</w:t>
            </w:r>
            <w:r>
              <w:rPr>
                <w:rFonts w:hint="eastAsia" w:eastAsia="方正仿宋_GBK"/>
                <w:color w:val="000000"/>
                <w:szCs w:val="21"/>
              </w:rPr>
              <w:t>的工作。</w:t>
            </w:r>
          </w:p>
          <w:p>
            <w:pPr>
              <w:snapToGrid w:val="0"/>
              <w:spacing w:line="30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6.负责公司安全、环保等工作。</w:t>
            </w:r>
          </w:p>
          <w:p>
            <w:pPr>
              <w:snapToGrid w:val="0"/>
              <w:spacing w:line="30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7.负责组织完成集团下达的其它临时性、阶段性工作和任务。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大学</w:t>
            </w:r>
            <w:r>
              <w:rPr>
                <w:rFonts w:eastAsia="方正仿宋_GBK"/>
                <w:szCs w:val="21"/>
              </w:rPr>
              <w:t>本科</w:t>
            </w:r>
            <w:r>
              <w:rPr>
                <w:rFonts w:hint="eastAsia" w:eastAsia="方正仿宋_GBK"/>
                <w:szCs w:val="21"/>
              </w:rPr>
              <w:t>（含）</w:t>
            </w:r>
            <w:r>
              <w:rPr>
                <w:rFonts w:hint="eastAsia" w:eastAsia="方正仿宋_GBK"/>
                <w:color w:val="000000"/>
                <w:szCs w:val="21"/>
              </w:rPr>
              <w:t>以上</w:t>
            </w:r>
            <w:r>
              <w:rPr>
                <w:rFonts w:hint="eastAsia" w:eastAsia="方正仿宋_GBK"/>
                <w:color w:val="000000"/>
                <w:kern w:val="2"/>
                <w:sz w:val="21"/>
                <w:szCs w:val="21"/>
              </w:rPr>
              <w:t>文化程度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color w:val="000000"/>
                <w:kern w:val="2"/>
                <w:sz w:val="21"/>
                <w:szCs w:val="21"/>
              </w:rPr>
              <w:t>具有中级及以上职称或岗位相关职业资格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highlight w:val="none"/>
              </w:rPr>
              <w:t>年龄</w:t>
            </w:r>
            <w:r>
              <w:rPr>
                <w:rFonts w:hint="eastAsia" w:eastAsia="方正仿宋_GBK"/>
                <w:szCs w:val="21"/>
                <w:highlight w:val="none"/>
                <w:lang w:val="en-US" w:eastAsia="zh-CN"/>
              </w:rPr>
              <w:t>原则上</w:t>
            </w:r>
            <w:r>
              <w:rPr>
                <w:rFonts w:hint="eastAsia" w:eastAsia="方正仿宋_GBK"/>
                <w:szCs w:val="21"/>
                <w:highlight w:val="none"/>
              </w:rPr>
              <w:t>为</w:t>
            </w:r>
            <w:r>
              <w:rPr>
                <w:rFonts w:hint="eastAsia" w:eastAsia="方正仿宋_GBK"/>
                <w:szCs w:val="21"/>
                <w:highlight w:val="none"/>
                <w:lang w:val="en-US" w:eastAsia="zh-CN"/>
              </w:rPr>
              <w:t>45周岁（含）以下（</w:t>
            </w:r>
            <w:r>
              <w:rPr>
                <w:rFonts w:eastAsia="方正仿宋_GBK"/>
                <w:szCs w:val="21"/>
                <w:highlight w:val="none"/>
              </w:rPr>
              <w:t>197</w:t>
            </w:r>
            <w:r>
              <w:rPr>
                <w:rFonts w:hint="eastAsia" w:eastAsia="方正仿宋_GBK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eastAsia="方正仿宋_GBK"/>
                <w:szCs w:val="21"/>
                <w:highlight w:val="none"/>
              </w:rPr>
              <w:t>年</w:t>
            </w:r>
            <w:r>
              <w:rPr>
                <w:rFonts w:eastAsia="方正仿宋_GBK"/>
                <w:szCs w:val="21"/>
                <w:highlight w:val="none"/>
              </w:rPr>
              <w:t>6</w:t>
            </w:r>
            <w:r>
              <w:rPr>
                <w:rFonts w:hint="eastAsia" w:eastAsia="方正仿宋_GBK"/>
                <w:szCs w:val="21"/>
                <w:highlight w:val="none"/>
              </w:rPr>
              <w:t>月</w:t>
            </w:r>
            <w:r>
              <w:rPr>
                <w:rFonts w:eastAsia="方正仿宋_GBK"/>
                <w:szCs w:val="21"/>
                <w:highlight w:val="none"/>
              </w:rPr>
              <w:t>30</w:t>
            </w:r>
            <w:r>
              <w:rPr>
                <w:rFonts w:hint="eastAsia" w:eastAsia="方正仿宋_GBK"/>
                <w:szCs w:val="21"/>
                <w:highlight w:val="none"/>
              </w:rPr>
              <w:t>日后出生</w:t>
            </w:r>
            <w:r>
              <w:rPr>
                <w:rFonts w:hint="eastAsia" w:eastAsia="方正仿宋_GBK"/>
                <w:szCs w:val="21"/>
                <w:highlight w:val="none"/>
                <w:lang w:eastAsia="zh-CN"/>
              </w:rPr>
              <w:t>），</w:t>
            </w:r>
            <w:r>
              <w:rPr>
                <w:rFonts w:hint="eastAsia" w:eastAsia="方正仿宋_GBK"/>
                <w:szCs w:val="21"/>
                <w:highlight w:val="none"/>
              </w:rPr>
              <w:t>特别优秀</w:t>
            </w:r>
            <w:r>
              <w:rPr>
                <w:rFonts w:hint="eastAsia" w:eastAsia="方正仿宋_GBK"/>
                <w:szCs w:val="21"/>
                <w:highlight w:val="none"/>
                <w:lang w:val="en-US" w:eastAsia="zh-CN"/>
              </w:rPr>
              <w:t>者可</w:t>
            </w:r>
            <w:r>
              <w:rPr>
                <w:rFonts w:hint="eastAsia" w:eastAsia="方正仿宋_GBK"/>
                <w:szCs w:val="21"/>
                <w:highlight w:val="none"/>
              </w:rPr>
              <w:t>放宽到</w:t>
            </w:r>
            <w:r>
              <w:rPr>
                <w:rFonts w:hint="eastAsia" w:eastAsia="方正仿宋_GBK"/>
                <w:szCs w:val="21"/>
                <w:highlight w:val="none"/>
                <w:lang w:val="en-US" w:eastAsia="zh-CN"/>
              </w:rPr>
              <w:t>50周岁（含）以下（</w:t>
            </w:r>
            <w:r>
              <w:rPr>
                <w:rFonts w:eastAsia="方正仿宋_GBK"/>
                <w:szCs w:val="21"/>
                <w:highlight w:val="none"/>
              </w:rPr>
              <w:t>197</w:t>
            </w:r>
            <w:r>
              <w:rPr>
                <w:rFonts w:hint="eastAsia" w:eastAsia="方正仿宋_GBK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方正仿宋_GBK"/>
                <w:szCs w:val="21"/>
                <w:highlight w:val="none"/>
              </w:rPr>
              <w:t>年</w:t>
            </w:r>
            <w:r>
              <w:rPr>
                <w:rFonts w:eastAsia="方正仿宋_GBK"/>
                <w:szCs w:val="21"/>
                <w:highlight w:val="none"/>
              </w:rPr>
              <w:t>6</w:t>
            </w:r>
            <w:r>
              <w:rPr>
                <w:rFonts w:hint="eastAsia" w:eastAsia="方正仿宋_GBK"/>
                <w:szCs w:val="21"/>
                <w:highlight w:val="none"/>
              </w:rPr>
              <w:t>月</w:t>
            </w:r>
            <w:r>
              <w:rPr>
                <w:rFonts w:eastAsia="方正仿宋_GBK"/>
                <w:szCs w:val="21"/>
                <w:highlight w:val="none"/>
              </w:rPr>
              <w:t>30</w:t>
            </w:r>
            <w:r>
              <w:rPr>
                <w:rFonts w:hint="eastAsia" w:eastAsia="方正仿宋_GBK"/>
                <w:szCs w:val="21"/>
                <w:highlight w:val="none"/>
              </w:rPr>
              <w:t>日后出生</w:t>
            </w:r>
            <w:r>
              <w:rPr>
                <w:rFonts w:hint="eastAsia" w:eastAsia="方正仿宋_GBK"/>
                <w:szCs w:val="21"/>
                <w:highlight w:val="none"/>
                <w:lang w:eastAsia="zh-CN"/>
              </w:rPr>
              <w:t>）。</w:t>
            </w:r>
            <w:r>
              <w:rPr>
                <w:rFonts w:eastAsia="方正仿宋_GBK"/>
                <w:szCs w:val="21"/>
              </w:rPr>
              <w:t xml:space="preserve">    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rPr>
                <w:rFonts w:eastAsia="方正仿宋_GBK"/>
                <w:szCs w:val="21"/>
                <w:highlight w:val="none"/>
              </w:rPr>
            </w:pPr>
            <w:r>
              <w:rPr>
                <w:rFonts w:eastAsia="方正仿宋_GBK"/>
                <w:szCs w:val="21"/>
                <w:highlight w:val="none"/>
              </w:rPr>
              <w:t>具有城市</w:t>
            </w:r>
            <w:r>
              <w:rPr>
                <w:rFonts w:hint="eastAsia" w:eastAsia="方正仿宋_GBK"/>
                <w:szCs w:val="21"/>
                <w:highlight w:val="none"/>
                <w:lang w:val="en-US" w:eastAsia="zh-CN"/>
              </w:rPr>
              <w:t>综合</w:t>
            </w:r>
            <w:r>
              <w:rPr>
                <w:rFonts w:eastAsia="方正仿宋_GBK"/>
                <w:szCs w:val="21"/>
                <w:highlight w:val="none"/>
              </w:rPr>
              <w:t>服务</w:t>
            </w:r>
            <w:r>
              <w:rPr>
                <w:rFonts w:hint="eastAsia" w:eastAsia="方正仿宋_GBK"/>
                <w:szCs w:val="21"/>
                <w:highlight w:val="none"/>
                <w:lang w:val="en-US" w:eastAsia="zh-CN"/>
              </w:rPr>
              <w:t>或环保类</w:t>
            </w:r>
            <w:r>
              <w:rPr>
                <w:rFonts w:eastAsia="方正仿宋_GBK"/>
                <w:szCs w:val="21"/>
                <w:highlight w:val="none"/>
              </w:rPr>
              <w:t>法人企业2年及以上高级管理人员正职工作经历或5年及以上高级管理人员副职工作经历。</w:t>
            </w:r>
          </w:p>
          <w:p>
            <w:pPr>
              <w:spacing w:line="300" w:lineRule="exact"/>
              <w:rPr>
                <w:rFonts w:eastAsia="方正仿宋_GBK"/>
                <w:szCs w:val="21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spacing w:line="30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1</w:t>
            </w:r>
            <w:r>
              <w:rPr>
                <w:rFonts w:eastAsia="方正仿宋_GBK"/>
                <w:color w:val="000000"/>
                <w:szCs w:val="21"/>
              </w:rPr>
              <w:t>.</w:t>
            </w:r>
            <w:r>
              <w:rPr>
                <w:rFonts w:hint="eastAsia" w:eastAsia="方正仿宋_GBK"/>
                <w:color w:val="000000"/>
                <w:szCs w:val="21"/>
              </w:rPr>
              <w:t>熟悉</w:t>
            </w:r>
            <w:r>
              <w:rPr>
                <w:rFonts w:hint="eastAsia" w:eastAsia="方正仿宋_GBK"/>
                <w:color w:val="000000"/>
                <w:szCs w:val="21"/>
                <w:lang w:eastAsia="zh-CN"/>
              </w:rPr>
              <w:t>城市综合服务</w:t>
            </w:r>
            <w:r>
              <w:rPr>
                <w:rFonts w:hint="eastAsia" w:eastAsia="方正仿宋_GBK"/>
                <w:color w:val="000000"/>
                <w:szCs w:val="21"/>
              </w:rPr>
              <w:t>和环保行业政策法规，具有精准把握政策的能力、行业洞察能力，</w:t>
            </w:r>
            <w:r>
              <w:rPr>
                <w:rFonts w:eastAsia="方正仿宋_GBK"/>
                <w:color w:val="000000"/>
                <w:szCs w:val="21"/>
              </w:rPr>
              <w:t>曾主导或深度参与市场拓展工作，并具有市场开拓的成功案例</w:t>
            </w:r>
            <w:r>
              <w:rPr>
                <w:rFonts w:hint="eastAsia" w:eastAsia="方正仿宋_GBK"/>
                <w:color w:val="000000"/>
                <w:szCs w:val="21"/>
              </w:rPr>
              <w:t>。</w:t>
            </w:r>
          </w:p>
          <w:p>
            <w:pPr>
              <w:spacing w:line="30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2.工作业绩突出，在</w:t>
            </w:r>
            <w:r>
              <w:rPr>
                <w:rFonts w:hint="eastAsia" w:eastAsia="方正仿宋_GBK"/>
                <w:color w:val="000000"/>
                <w:szCs w:val="21"/>
                <w:lang w:eastAsia="zh-CN"/>
              </w:rPr>
              <w:t>城市综合服务</w:t>
            </w:r>
            <w:r>
              <w:rPr>
                <w:rFonts w:hint="eastAsia" w:eastAsia="方正仿宋_GBK"/>
                <w:color w:val="000000"/>
                <w:szCs w:val="21"/>
              </w:rPr>
              <w:t>或环保行业等相关领域有一定的影响力和认可度。</w:t>
            </w:r>
          </w:p>
          <w:p>
            <w:pPr>
              <w:spacing w:line="30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3</w:t>
            </w:r>
            <w:r>
              <w:rPr>
                <w:rFonts w:eastAsia="方正仿宋_GBK"/>
                <w:color w:val="000000"/>
                <w:szCs w:val="21"/>
              </w:rPr>
              <w:t>.</w:t>
            </w:r>
            <w:r>
              <w:rPr>
                <w:rFonts w:hint="eastAsia" w:eastAsia="方正仿宋_GBK"/>
                <w:color w:val="000000"/>
                <w:szCs w:val="21"/>
              </w:rPr>
              <w:t>具有较强的战略思维和创新意识，丰富的客户关系管理、公共关系处理经验。</w:t>
            </w:r>
          </w:p>
          <w:p>
            <w:pPr>
              <w:spacing w:line="300" w:lineRule="exact"/>
              <w:rPr>
                <w:rFonts w:eastAsia="方正仿宋_GBK"/>
                <w:color w:val="000000"/>
                <w:szCs w:val="21"/>
                <w:highlight w:val="yellow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28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hwjt2023@sina.com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723ADBD-A226-4C98-B497-C592D5FC7EE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605D4C3-AAB2-485D-A4E1-A5636150791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E6ACD45-91F1-4B74-A6CE-429E82E3400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B2F6DFF-415D-47BD-A01F-F8933D5F06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MGYzYTk4OGU1YTc3YmFjOGQ0MjRjZjlkYTRlMzEifQ=="/>
  </w:docVars>
  <w:rsids>
    <w:rsidRoot w:val="04C3408E"/>
    <w:rsid w:val="04C34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679</Characters>
  <Lines>0</Lines>
  <Paragraphs>0</Paragraphs>
  <TotalTime>0</TotalTime>
  <ScaleCrop>false</ScaleCrop>
  <LinksUpToDate>false</LinksUpToDate>
  <CharactersWithSpaces>684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2023-07-20T06:10:00Z</dcterms:created>
  <dc:creator>End</dc:creator>
  <cp:lastModifiedBy>End</cp:lastModifiedBy>
  <dcterms:modified xsi:type="dcterms:W3CDTF">2023-07-20T06:11:46Z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431D89EFAF174976A14FD7A1C717539E_11</vt:lpwstr>
  </property>
</Properties>
</file>