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黑体_GBK" w:eastAsia="方正黑体_GBK"/>
          <w:sz w:val="32"/>
          <w:szCs w:val="36"/>
        </w:rPr>
      </w:pPr>
      <w:r>
        <w:rPr>
          <w:rFonts w:hint="eastAsia" w:ascii="方正黑体_GBK" w:eastAsia="方正黑体_GBK"/>
          <w:sz w:val="32"/>
          <w:szCs w:val="36"/>
        </w:rPr>
        <w:t xml:space="preserve">附件 1 </w:t>
      </w:r>
    </w:p>
    <w:p>
      <w:pPr>
        <w:spacing w:line="579" w:lineRule="exact"/>
        <w:ind w:firstLine="640" w:firstLineChars="200"/>
        <w:jc w:val="center"/>
        <w:rPr>
          <w:rFonts w:ascii="方正黑体_GBK" w:eastAsia="方正黑体_GBK"/>
          <w:sz w:val="32"/>
          <w:szCs w:val="36"/>
        </w:rPr>
      </w:pPr>
      <w:bookmarkStart w:id="0" w:name="_GoBack"/>
      <w:r>
        <w:rPr>
          <w:rFonts w:hint="eastAsia" w:ascii="方正黑体_GBK" w:eastAsia="方正黑体_GBK"/>
          <w:sz w:val="32"/>
          <w:szCs w:val="36"/>
          <w:lang w:val="en-US" w:eastAsia="zh-CN"/>
        </w:rPr>
        <w:t>重庆德润环境</w:t>
      </w:r>
      <w:r>
        <w:rPr>
          <w:rFonts w:hint="eastAsia" w:ascii="方正黑体_GBK" w:eastAsia="方正黑体_GBK"/>
          <w:sz w:val="32"/>
          <w:szCs w:val="36"/>
        </w:rPr>
        <w:t>有限公司2</w:t>
      </w:r>
      <w:r>
        <w:rPr>
          <w:rFonts w:ascii="方正黑体_GBK" w:eastAsia="方正黑体_GBK"/>
          <w:sz w:val="32"/>
          <w:szCs w:val="36"/>
        </w:rPr>
        <w:t>023</w:t>
      </w:r>
      <w:r>
        <w:rPr>
          <w:rFonts w:hint="eastAsia" w:ascii="方正黑体_GBK" w:eastAsia="方正黑体_GBK"/>
          <w:sz w:val="32"/>
          <w:szCs w:val="36"/>
        </w:rPr>
        <w:t>年5月公开招聘岗位信息表</w:t>
      </w:r>
    </w:p>
    <w:bookmarkEnd w:id="0"/>
    <w:tbl>
      <w:tblPr>
        <w:tblStyle w:val="3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90"/>
        <w:gridCol w:w="1406"/>
        <w:gridCol w:w="987"/>
        <w:gridCol w:w="5329"/>
        <w:gridCol w:w="2912"/>
        <w:gridCol w:w="90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87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8"/>
              </w:rPr>
              <w:t>企业全称</w:t>
            </w:r>
          </w:p>
        </w:tc>
        <w:tc>
          <w:tcPr>
            <w:tcW w:w="990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8"/>
              </w:rPr>
              <w:t>工作地点</w:t>
            </w:r>
          </w:p>
        </w:tc>
        <w:tc>
          <w:tcPr>
            <w:tcW w:w="1406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8"/>
              </w:rPr>
              <w:t>招聘岗位</w:t>
            </w:r>
          </w:p>
        </w:tc>
        <w:tc>
          <w:tcPr>
            <w:tcW w:w="987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8"/>
              </w:rPr>
              <w:t>招录人数</w:t>
            </w:r>
          </w:p>
        </w:tc>
        <w:tc>
          <w:tcPr>
            <w:tcW w:w="5329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8"/>
              </w:rPr>
              <w:t>主要岗位职责</w:t>
            </w:r>
          </w:p>
        </w:tc>
        <w:tc>
          <w:tcPr>
            <w:tcW w:w="2912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8"/>
              </w:rPr>
              <w:t>岗位任职要求</w:t>
            </w:r>
          </w:p>
        </w:tc>
        <w:tc>
          <w:tcPr>
            <w:tcW w:w="900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8"/>
              </w:rPr>
              <w:t>咨询电话</w:t>
            </w:r>
          </w:p>
        </w:tc>
        <w:tc>
          <w:tcPr>
            <w:tcW w:w="801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b/>
                <w:bCs/>
                <w:sz w:val="16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8"/>
              </w:rPr>
              <w:t>简历投递邮箱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7" w:type="dxa"/>
            <w:vMerge w:val="restart"/>
            <w:textDirection w:val="tbRlV"/>
            <w:vAlign w:val="center"/>
          </w:tcPr>
          <w:p>
            <w:pPr>
              <w:spacing w:line="579" w:lineRule="exact"/>
              <w:ind w:left="113" w:right="113"/>
              <w:jc w:val="center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润业（重庆）新材料有限公司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>
            <w:pPr>
              <w:spacing w:line="579" w:lineRule="exact"/>
              <w:ind w:left="113" w:right="113"/>
              <w:jc w:val="center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重庆涪陵</w:t>
            </w:r>
          </w:p>
        </w:tc>
        <w:tc>
          <w:tcPr>
            <w:tcW w:w="1406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销售专员/经理</w:t>
            </w:r>
          </w:p>
        </w:tc>
        <w:tc>
          <w:tcPr>
            <w:tcW w:w="987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2</w:t>
            </w:r>
          </w:p>
        </w:tc>
        <w:tc>
          <w:tcPr>
            <w:tcW w:w="5329" w:type="dxa"/>
            <w:vAlign w:val="center"/>
          </w:tcPr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根据公司及部门销售任务开展销售工作，完成各项销售指标；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负责与客户之间的商务谈判，建立客户关系，签订合同，维护和协作现场工作；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负责对项目回款过程的监控与执行，提高回款率；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协助拟定年度销售计划，完成公司年度营销目标以及其他任务，对营销思想进行定位。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负责新客户的开发与现有客户的管理；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接待客户日常来访、来电、邮件等咨询服务，维系良好的客户关系；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协助各部门进行订单制作、跟单、样品寄送，根据项目进度；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负责接收订单，核对产品数量、单价、订单号，并和相关部门确定交期回复给客户；</w:t>
            </w:r>
          </w:p>
          <w:p>
            <w:pPr>
              <w:spacing w:line="240" w:lineRule="exact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sz w:val="16"/>
                <w:szCs w:val="18"/>
              </w:rPr>
              <w:t>9)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上级安排的其</w:t>
            </w:r>
            <w:r>
              <w:rPr>
                <w:rFonts w:hint="eastAsia"/>
                <w:sz w:val="16"/>
                <w:szCs w:val="18"/>
                <w:lang w:eastAsia="zh-CN"/>
              </w:rPr>
              <w:t>他</w:t>
            </w:r>
            <w:r>
              <w:rPr>
                <w:sz w:val="16"/>
                <w:szCs w:val="18"/>
              </w:rPr>
              <w:t>任务。</w:t>
            </w:r>
          </w:p>
        </w:tc>
        <w:tc>
          <w:tcPr>
            <w:tcW w:w="2912" w:type="dxa"/>
            <w:vAlign w:val="center"/>
          </w:tcPr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化学、高分子材料等专业，全日制</w:t>
            </w:r>
            <w:r>
              <w:rPr>
                <w:rFonts w:hint="eastAsia"/>
                <w:sz w:val="16"/>
                <w:szCs w:val="18"/>
              </w:rPr>
              <w:t>大学本科</w:t>
            </w:r>
            <w:r>
              <w:rPr>
                <w:sz w:val="16"/>
                <w:szCs w:val="18"/>
              </w:rPr>
              <w:t>以上学历；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可以熟练运用英语书写和表达；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40周岁及以下</w:t>
            </w:r>
            <w:r>
              <w:rPr>
                <w:rFonts w:hint="eastAsia"/>
                <w:sz w:val="16"/>
                <w:szCs w:val="18"/>
                <w:lang w:eastAsia="zh-CN"/>
              </w:rPr>
              <w:t>（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1983年5月以后出生</w:t>
            </w:r>
            <w:r>
              <w:rPr>
                <w:rFonts w:hint="eastAsia"/>
                <w:sz w:val="16"/>
                <w:szCs w:val="18"/>
                <w:lang w:eastAsia="zh-CN"/>
              </w:rPr>
              <w:t>）</w:t>
            </w:r>
            <w:r>
              <w:rPr>
                <w:sz w:val="16"/>
                <w:szCs w:val="18"/>
              </w:rPr>
              <w:t>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3年以上工作经验，有塑料制品行业背景经验优先；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具备较强的沟通能力和市场开发能力；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>
            <w:pPr>
              <w:spacing w:line="579" w:lineRule="exact"/>
              <w:ind w:left="113" w:right="113"/>
              <w:jc w:val="center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易老师1</w:t>
            </w:r>
            <w:r>
              <w:rPr>
                <w:rFonts w:ascii="宋体" w:hAnsi="宋体" w:eastAsia="宋体"/>
                <w:sz w:val="16"/>
                <w:szCs w:val="18"/>
              </w:rPr>
              <w:t>8883315606</w:t>
            </w:r>
          </w:p>
        </w:tc>
        <w:tc>
          <w:tcPr>
            <w:tcW w:w="801" w:type="dxa"/>
            <w:vMerge w:val="restart"/>
            <w:textDirection w:val="tbRlV"/>
            <w:vAlign w:val="center"/>
          </w:tcPr>
          <w:p>
            <w:pPr>
              <w:spacing w:line="579" w:lineRule="exact"/>
              <w:ind w:left="113" w:right="113"/>
              <w:jc w:val="center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rFonts w:ascii="宋体" w:hAnsi="宋体" w:eastAsia="宋体"/>
                <w:sz w:val="16"/>
                <w:szCs w:val="18"/>
              </w:rPr>
              <w:t>L</w:t>
            </w:r>
            <w:r>
              <w:rPr>
                <w:rFonts w:hint="eastAsia" w:ascii="宋体" w:hAnsi="宋体" w:eastAsia="宋体"/>
                <w:sz w:val="16"/>
                <w:szCs w:val="18"/>
              </w:rPr>
              <w:t>iyi</w:t>
            </w:r>
            <w:r>
              <w:rPr>
                <w:rFonts w:ascii="宋体" w:hAnsi="宋体" w:eastAsia="宋体"/>
                <w:sz w:val="16"/>
                <w:szCs w:val="18"/>
              </w:rPr>
              <w:t>_yi@run-ye.com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sz w:val="16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sz w:val="16"/>
                <w:szCs w:val="1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技术工程师</w:t>
            </w:r>
          </w:p>
        </w:tc>
        <w:tc>
          <w:tcPr>
            <w:tcW w:w="987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sz w:val="16"/>
                <w:szCs w:val="18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1</w:t>
            </w:r>
          </w:p>
        </w:tc>
        <w:tc>
          <w:tcPr>
            <w:tcW w:w="5329" w:type="dxa"/>
            <w:vAlign w:val="center"/>
          </w:tcPr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高分子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材料改性配方研究；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新材料开发和导入，产品配方优化改进，功能性材料的创新研发；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新项目技术攻关，新材料新工艺的开发、验证及导入；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产品应用技术研究，相关上下游行业技术和应用研究；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行业技术、科研进展、竞争对手等信息的综合处理，收集整理与报告；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客户应用问题难点疑点问题配合处理，客诉配合处理；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技术标准等相关文件修订；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领导安排</w:t>
            </w:r>
            <w:r>
              <w:rPr>
                <w:rFonts w:hint="eastAsia"/>
                <w:sz w:val="16"/>
                <w:szCs w:val="18"/>
                <w:lang w:eastAsia="zh-CN"/>
              </w:rPr>
              <w:t>的其他</w:t>
            </w:r>
            <w:r>
              <w:rPr>
                <w:sz w:val="16"/>
                <w:szCs w:val="18"/>
              </w:rPr>
              <w:t>事务处理。</w:t>
            </w:r>
          </w:p>
        </w:tc>
        <w:tc>
          <w:tcPr>
            <w:tcW w:w="2912" w:type="dxa"/>
            <w:vAlign w:val="center"/>
          </w:tcPr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化学、高分子材料等专业，全日制硕士以上学历，条件特别优秀者可适当放宽；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熟练运用英语撰写报告、邮件、文献；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40周岁及以下</w:t>
            </w:r>
            <w:r>
              <w:rPr>
                <w:rFonts w:hint="eastAsia"/>
                <w:sz w:val="16"/>
                <w:szCs w:val="18"/>
                <w:lang w:eastAsia="zh-CN"/>
              </w:rPr>
              <w:t>（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1983年5月以后出生</w:t>
            </w:r>
            <w:r>
              <w:rPr>
                <w:rFonts w:hint="eastAsia"/>
                <w:sz w:val="16"/>
                <w:szCs w:val="18"/>
                <w:lang w:eastAsia="zh-CN"/>
              </w:rPr>
              <w:t>）</w:t>
            </w:r>
            <w:r>
              <w:rPr>
                <w:sz w:val="16"/>
                <w:szCs w:val="18"/>
              </w:rPr>
              <w:t>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3年以上改性塑料行业工作经验；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具备较强的沟通能力和学习能力，能够独立开发新产品；</w:t>
            </w:r>
          </w:p>
          <w:p>
            <w:pPr>
              <w:spacing w:line="240" w:lineRule="exac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较强的抗压能力和问题解决能力，可以独立完成工作。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sz w:val="16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/>
                <w:sz w:val="16"/>
                <w:szCs w:val="18"/>
              </w:rPr>
            </w:pPr>
          </w:p>
        </w:tc>
      </w:tr>
    </w:tbl>
    <w:p>
      <w:pPr>
        <w:spacing w:line="579" w:lineRule="exact"/>
        <w:ind w:firstLine="640" w:firstLineChars="200"/>
        <w:jc w:val="right"/>
        <w:rPr>
          <w:rFonts w:ascii="方正仿宋_GBK" w:eastAsia="方正仿宋_GBK"/>
          <w:sz w:val="32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GYzYTk4OGU1YTc3YmFjOGQ0MjRjZjlkYTRlMzEifQ=="/>
  </w:docVars>
  <w:rsids>
    <w:rsidRoot w:val="4BD51526"/>
    <w:rsid w:val="4BD51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2023-05-24T06:30:00Z</dcterms:created>
  <dc:creator>End</dc:creator>
  <cp:lastModifiedBy>End</cp:lastModifiedBy>
  <dcterms:modified xsi:type="dcterms:W3CDTF">2023-05-24T06:32:46Z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056A5203730C494881483FB6C4CBC7E1_11</vt:lpwstr>
  </property>
</Properties>
</file>